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4E552365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1B6F89C6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 w:rsidR="00EC34C2">
              <w:rPr>
                <w:b w:val="0"/>
              </w:rPr>
              <w:t xml:space="preserve">, z </w:t>
            </w:r>
            <w:proofErr w:type="spellStart"/>
            <w:r w:rsidR="00EC34C2">
              <w:rPr>
                <w:b w:val="0"/>
              </w:rPr>
              <w:t>późn</w:t>
            </w:r>
            <w:proofErr w:type="spellEnd"/>
            <w:r w:rsidR="00EC34C2">
              <w:rPr>
                <w:b w:val="0"/>
              </w:rPr>
              <w:t>. zm.</w:t>
            </w:r>
            <w:r w:rsidRPr="00A46BB5">
              <w:rPr>
                <w:b w:val="0"/>
              </w:rPr>
              <w:t>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33DD406B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 w:rsidR="00DA480E"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 w:rsidR="00E725C8">
        <w:rPr>
          <w:rFonts w:eastAsia="Arial" w:cstheme="minorHAnsi"/>
          <w:i/>
          <w:color w:val="000000"/>
        </w:rPr>
        <w:t>30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="00E725C8">
        <w:rPr>
          <w:rFonts w:eastAsia="Arial" w:cstheme="minorHAnsi"/>
          <w:i/>
          <w:color w:val="000000"/>
        </w:rPr>
        <w:t>września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Pr="00DA480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37E30210" w14:textId="77777777" w:rsidR="00492EB1" w:rsidRDefault="00492EB1" w:rsidP="00576947">
      <w:pPr>
        <w:spacing w:before="0"/>
        <w:ind w:left="708"/>
      </w:pPr>
    </w:p>
    <w:p w14:paraId="2C303CCA" w14:textId="77777777" w:rsidR="00492EB1" w:rsidRDefault="00492EB1" w:rsidP="00576947">
      <w:pPr>
        <w:spacing w:before="0"/>
        <w:ind w:left="708"/>
      </w:pPr>
    </w:p>
    <w:p w14:paraId="5198CE00" w14:textId="77777777" w:rsidR="00492EB1" w:rsidRDefault="00492EB1" w:rsidP="00576947">
      <w:pPr>
        <w:spacing w:before="0"/>
        <w:ind w:left="708"/>
      </w:pPr>
    </w:p>
    <w:p w14:paraId="6E23ADD0" w14:textId="77777777" w:rsidR="00492EB1" w:rsidRDefault="00492EB1" w:rsidP="00576947">
      <w:pPr>
        <w:spacing w:before="0"/>
        <w:ind w:left="708"/>
      </w:pPr>
    </w:p>
    <w:p w14:paraId="6BA72CB5" w14:textId="77777777" w:rsidR="00492EB1" w:rsidRDefault="00492EB1" w:rsidP="00492EB1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KLAUZULA INFORMACYJNA W ZAKRESIE PRZETWARZANIA DANYCH OSOBOWYCH</w:t>
      </w:r>
    </w:p>
    <w:p w14:paraId="076B0D33" w14:textId="77777777" w:rsidR="00492EB1" w:rsidRPr="00451C51" w:rsidRDefault="00492EB1" w:rsidP="00492EB1">
      <w:pPr>
        <w:pStyle w:val="Standard"/>
        <w:jc w:val="center"/>
        <w:rPr>
          <w:rFonts w:ascii="Calibri" w:hAnsi="Calibri" w:cs="Calibri"/>
          <w:b/>
        </w:rPr>
      </w:pPr>
    </w:p>
    <w:p w14:paraId="30E6114E" w14:textId="77777777" w:rsidR="00492EB1" w:rsidRDefault="00492EB1" w:rsidP="00492EB1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obowiązku prawnego zgodnie z art. 13 Rozporządzenia Parlamentu Europejskiego i rady (UE) 2016/679 z dnia 27 kwietnia 2016 r. w sprawie ochrony osób fizycznych w związku z przetwarzaniem danych osobowych i w sprawie swobodnego przepływu takich danych oraz uchylenia dyrektywy 95/46/WE informuje się, że:</w:t>
      </w:r>
    </w:p>
    <w:p w14:paraId="0532A486" w14:textId="77777777" w:rsidR="00492EB1" w:rsidRDefault="00492EB1" w:rsidP="00492EB1">
      <w:pPr>
        <w:pStyle w:val="Standard"/>
        <w:jc w:val="both"/>
        <w:rPr>
          <w:rFonts w:ascii="Calibri" w:hAnsi="Calibri" w:cs="Calibri"/>
        </w:rPr>
      </w:pPr>
    </w:p>
    <w:p w14:paraId="02DE4B3A" w14:textId="77777777" w:rsidR="00492EB1" w:rsidRDefault="00492EB1" w:rsidP="00492EB1">
      <w:pPr>
        <w:pStyle w:val="Standard"/>
        <w:numPr>
          <w:ilvl w:val="0"/>
          <w:numId w:val="24"/>
        </w:numPr>
        <w:jc w:val="both"/>
        <w:rPr>
          <w:rFonts w:hint="eastAsia"/>
        </w:rPr>
      </w:pPr>
      <w:r>
        <w:rPr>
          <w:rFonts w:ascii="Calibri" w:hAnsi="Calibri" w:cs="Calibri"/>
        </w:rPr>
        <w:t xml:space="preserve">Administratorem Państwa danych osobowych jest Ośrodek Pomocy Społecznej w Międzychodzie, z siedzibą przy ul. Juliusza Słowackiego 11, 64-400 Międzychód. </w:t>
      </w:r>
    </w:p>
    <w:p w14:paraId="24F8996F" w14:textId="77777777" w:rsidR="00492EB1" w:rsidRDefault="00492EB1" w:rsidP="00492EB1">
      <w:pPr>
        <w:pStyle w:val="Standard"/>
        <w:numPr>
          <w:ilvl w:val="0"/>
          <w:numId w:val="24"/>
        </w:numPr>
        <w:jc w:val="both"/>
        <w:rPr>
          <w:rFonts w:hint="eastAsia"/>
        </w:rPr>
      </w:pPr>
      <w:r>
        <w:rPr>
          <w:rFonts w:ascii="Calibri" w:hAnsi="Calibri" w:cs="Calibri"/>
        </w:rPr>
        <w:t xml:space="preserve">W sprawach dotyczących przetwarzania danych osobowych mogą Państwo kontaktować się z Inspektorem ochrony danych na adres e-mail: </w:t>
      </w:r>
      <w:hyperlink r:id="rId8" w:history="1">
        <w:r>
          <w:rPr>
            <w:rStyle w:val="Hipercze"/>
            <w:rFonts w:ascii="Calibri" w:hAnsi="Calibri" w:cs="Calibri"/>
          </w:rPr>
          <w:t>pukaczewski@hotmail.com</w:t>
        </w:r>
      </w:hyperlink>
      <w:r>
        <w:rPr>
          <w:rFonts w:ascii="Calibri" w:hAnsi="Calibri" w:cs="Calibri"/>
        </w:rPr>
        <w:t xml:space="preserve"> lub listownie na adres administratora.</w:t>
      </w:r>
    </w:p>
    <w:p w14:paraId="7022F4FD" w14:textId="77777777" w:rsidR="00492EB1" w:rsidRDefault="00492EB1" w:rsidP="00492EB1">
      <w:pPr>
        <w:pStyle w:val="Standard"/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Państwa dane osobowe są przetwarzane w celu rozpatrzenia złożonego przez Państwa wniosku o refundację kwoty odpowiadającej podatkowi VAT wynikającej z opłaconej faktury dokumentującej dostarczenie paliw gazowych, a podstawą prawną przetwarzania danych jest:</w:t>
      </w:r>
    </w:p>
    <w:p w14:paraId="081D9190" w14:textId="77777777" w:rsidR="00492EB1" w:rsidRDefault="00492EB1" w:rsidP="00492EB1">
      <w:pPr>
        <w:pStyle w:val="Standard"/>
        <w:numPr>
          <w:ilvl w:val="0"/>
          <w:numId w:val="2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art. 20 ust. 3 ustawy z dnia 15 grudnia 2022 r. o szczególnej ochronie niektórych odbiorców paliw gazowych w 2023 r. w związku z sytuacją na rynku gazu (</w:t>
      </w:r>
      <w:proofErr w:type="spellStart"/>
      <w:r>
        <w:rPr>
          <w:rFonts w:ascii="Calibri" w:hAnsi="Calibri" w:cs="Calibri"/>
        </w:rPr>
        <w:t>Dz.U</w:t>
      </w:r>
      <w:proofErr w:type="spellEnd"/>
      <w:r>
        <w:rPr>
          <w:rFonts w:ascii="Calibri" w:hAnsi="Calibri" w:cs="Calibri"/>
        </w:rPr>
        <w:t>. z 2022 r. poz.2687 ze zm.),</w:t>
      </w:r>
    </w:p>
    <w:p w14:paraId="7165FA55" w14:textId="77777777" w:rsidR="00492EB1" w:rsidRDefault="00492EB1" w:rsidP="00492EB1">
      <w:pPr>
        <w:pStyle w:val="Standard"/>
        <w:numPr>
          <w:ilvl w:val="0"/>
          <w:numId w:val="2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art. 411 ust. 10 n pkt 2 ustawy z dnia 27 kwietnia 2001 r. Prawo ochrony środowiska (</w:t>
      </w:r>
      <w:proofErr w:type="spellStart"/>
      <w:r>
        <w:rPr>
          <w:rFonts w:ascii="Calibri" w:hAnsi="Calibri" w:cs="Calibri"/>
        </w:rPr>
        <w:t>Dz.U</w:t>
      </w:r>
      <w:proofErr w:type="spellEnd"/>
      <w:r>
        <w:rPr>
          <w:rFonts w:ascii="Calibri" w:hAnsi="Calibri" w:cs="Calibri"/>
        </w:rPr>
        <w:t>. z 2022 r. poz.2556 ze zm.),</w:t>
      </w:r>
    </w:p>
    <w:p w14:paraId="7041717B" w14:textId="77777777" w:rsidR="00492EB1" w:rsidRDefault="00492EB1" w:rsidP="00492EB1">
      <w:pPr>
        <w:pStyle w:val="Standard"/>
        <w:numPr>
          <w:ilvl w:val="0"/>
          <w:numId w:val="2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art. 29 ust. 1 ustawy z dnia 28 listopada 2003 r. o świadczeniach rodzinnych (</w:t>
      </w:r>
      <w:proofErr w:type="spellStart"/>
      <w:r>
        <w:rPr>
          <w:rFonts w:ascii="Calibri" w:hAnsi="Calibri" w:cs="Calibri"/>
        </w:rPr>
        <w:t>Dz.U</w:t>
      </w:r>
      <w:proofErr w:type="spellEnd"/>
      <w:r>
        <w:rPr>
          <w:rFonts w:ascii="Calibri" w:hAnsi="Calibri" w:cs="Calibri"/>
        </w:rPr>
        <w:t>. z 2023 r. poz. 390).</w:t>
      </w:r>
    </w:p>
    <w:p w14:paraId="19AB7D63" w14:textId="77777777" w:rsidR="00492EB1" w:rsidRDefault="00492EB1" w:rsidP="00492EB1">
      <w:pPr>
        <w:pStyle w:val="Standard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Przesłanka legalizująca przetwarzanie Państwa danych osobowych wynika z obowiązku prawnego nałożonego na Administratora, co spełnia wymagania art. 6 ust. 1 lit. c RODO.</w:t>
      </w:r>
    </w:p>
    <w:p w14:paraId="62F602A0" w14:textId="77777777" w:rsidR="00492EB1" w:rsidRDefault="00492EB1" w:rsidP="00492EB1">
      <w:pPr>
        <w:pStyle w:val="Standard"/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Podanie danych osobowych jest wymagane na podstawie przepisów ustawy wskazanej w pkt. 3.</w:t>
      </w:r>
    </w:p>
    <w:p w14:paraId="12CF8ECB" w14:textId="77777777" w:rsidR="00492EB1" w:rsidRDefault="00492EB1" w:rsidP="00492EB1">
      <w:pPr>
        <w:pStyle w:val="Standard"/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Niepodanie danych osobowych wymaganych na podstawie przepisów prawa będzie skutkować brakiem możliwości wszczęcia sprawy lub wydaniem decyzji o odmowie załatwienia wnioskowanej sprawy.</w:t>
      </w:r>
    </w:p>
    <w:p w14:paraId="3FA5ACFB" w14:textId="77777777" w:rsidR="00492EB1" w:rsidRDefault="00492EB1" w:rsidP="00492EB1">
      <w:pPr>
        <w:pStyle w:val="Standard"/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Państwa dane osobowe będą udostępniane wyłącznie podmiotom uprawnionym na podstawie przepisów prawa.</w:t>
      </w:r>
    </w:p>
    <w:p w14:paraId="51E9EB9B" w14:textId="77777777" w:rsidR="00492EB1" w:rsidRDefault="00492EB1" w:rsidP="00492EB1">
      <w:pPr>
        <w:pStyle w:val="Standard"/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Państwa danych osobowych mogą mieć dostęp uprawnieni pracownicy administratora, a także na podstawie zawartych umów powierzenia przetwarzania danych podmioty zewnętrzne realizujące usługi na rzecz administratora, w szczególności w zakresie wsparcia prawnego lub informatycznego.</w:t>
      </w:r>
    </w:p>
    <w:p w14:paraId="16006BA8" w14:textId="77777777" w:rsidR="00492EB1" w:rsidRDefault="00492EB1" w:rsidP="00492EB1">
      <w:pPr>
        <w:pStyle w:val="Standard"/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Państwa dane osobowe przetwarzane będą przez okres wynikający z obowiązujących przepisów prawa, w szczególności ustawy o narodowym zasobie archiwalnym i archiwach oraz aktach wykonawczych do tej ustawy (tj. przez okres 10 lat, liczonego od roku kalendarzowego następującego po roku zakończenia sprawy).</w:t>
      </w:r>
    </w:p>
    <w:p w14:paraId="292ED769" w14:textId="77777777" w:rsidR="00492EB1" w:rsidRDefault="00492EB1" w:rsidP="00492EB1">
      <w:pPr>
        <w:pStyle w:val="Standard"/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Posiadają Państwo, na zasadach art. 15- 21 RODO, prawo do: żądania od administratora dostępu do swoich danych osobowych, ich sprostowania, usunięcia lub ograniczenia przetwarzania lub wniesienia sprzeciwu wobec takiego przetwarzania, a także prawo do przenoszenia danych.</w:t>
      </w:r>
    </w:p>
    <w:p w14:paraId="050AA6A6" w14:textId="77777777" w:rsidR="00492EB1" w:rsidRDefault="00492EB1" w:rsidP="00492EB1">
      <w:pPr>
        <w:pStyle w:val="Standard"/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sytuacji, gdy uznacie Państwo, że przetwarzanie danych osobowych narusza przepisy RODO, posiadacie Państwo prawo wniesienia skargi do organu nadzorczego, tj. Prezesa Urzędu Ochrony Danych Osobowych z siedzibą w Warszawie (00-193), ul. Stawki 2.</w:t>
      </w:r>
    </w:p>
    <w:p w14:paraId="04A7D712" w14:textId="77777777" w:rsidR="00492EB1" w:rsidRDefault="00492EB1" w:rsidP="00492EB1">
      <w:pPr>
        <w:pStyle w:val="Standard"/>
        <w:numPr>
          <w:ilvl w:val="0"/>
          <w:numId w:val="24"/>
        </w:numPr>
        <w:jc w:val="both"/>
        <w:rPr>
          <w:rFonts w:hint="eastAsia"/>
        </w:rPr>
      </w:pPr>
      <w:r>
        <w:rPr>
          <w:rFonts w:ascii="Calibri" w:hAnsi="Calibri" w:cs="Calibri"/>
        </w:rPr>
        <w:t>Państwa dane mogą być przetwarzane w sposób zautomatyzowany, jednak decyzje nie będą podejmowane w sposób zautomatyzowany, ani też nie będą podlegały profilowaniu.</w:t>
      </w:r>
    </w:p>
    <w:p w14:paraId="69D00044" w14:textId="77777777" w:rsidR="00492EB1" w:rsidRDefault="00492EB1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492EB1" w:rsidSect="004879B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52E494E6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 xml:space="preserve">art. 2 pkt. 7 ustawy z dnia 15 grudnia 2022 r. o szczególnej ochronie niektórych odbiorców paliw gazowych w 2023 r. </w:t>
      </w:r>
      <w:r w:rsidR="00EC34C2">
        <w:t xml:space="preserve">oraz w 2024 r. </w:t>
      </w:r>
      <w:r w:rsidRPr="003D3119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3D3119">
        <w:t>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14:paraId="27D5138C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 wniosku złożonego po 31 lipca 2023 rok.</w:t>
      </w:r>
    </w:p>
    <w:p w14:paraId="345B9ACE" w14:textId="5F6E1CD0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</w:t>
      </w:r>
      <w:r w:rsidR="00EC34C2">
        <w:t xml:space="preserve">oraz w 2024 r. </w:t>
      </w:r>
      <w:r w:rsidRPr="004E4B8C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4E4B8C">
        <w:t xml:space="preserve">) w związku z art. 411 ust. 10k ustawy z dnia 27 kwietnia 2001 r. – </w:t>
      </w:r>
      <w:r w:rsidRPr="002D3443">
        <w:lastRenderedPageBreak/>
        <w:t>Prawo ochrony środowiska</w:t>
      </w:r>
      <w:r w:rsidR="00684E4D">
        <w:t xml:space="preserve"> (Dz. U. z 2001 r. nr 62 poz. 627, z </w:t>
      </w:r>
      <w:proofErr w:type="spellStart"/>
      <w:r w:rsidR="00684E4D">
        <w:t>późn</w:t>
      </w:r>
      <w:proofErr w:type="spellEnd"/>
      <w:r w:rsidR="00684E4D">
        <w:t>. zm.)</w:t>
      </w:r>
      <w:r w:rsidRPr="002D3443">
        <w:t xml:space="preserve">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F1101D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F1101D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6ECD3A8C" w14:textId="09964AB2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56C3AA9C" w:rsidR="00576947" w:rsidRDefault="00492EB1" w:rsidP="00576947">
      <w:pPr>
        <w:pStyle w:val="Etykietapola-styl3"/>
        <w:spacing w:before="40"/>
        <w:ind w:left="708"/>
      </w:pPr>
      <w:r>
        <w:t xml:space="preserve">      </w:t>
      </w:r>
      <w:r w:rsidR="00576947">
        <w:t xml:space="preserve"> miejscowość                                 data: </w:t>
      </w:r>
      <w:proofErr w:type="spellStart"/>
      <w:r w:rsidR="00576947">
        <w:t>dd</w:t>
      </w:r>
      <w:proofErr w:type="spellEnd"/>
      <w:r w:rsidR="00576947">
        <w:t xml:space="preserve"> / mm / </w:t>
      </w:r>
      <w:proofErr w:type="spellStart"/>
      <w:r w:rsidR="00576947">
        <w:t>rrrr</w:t>
      </w:r>
      <w:proofErr w:type="spellEnd"/>
      <w:r w:rsidR="00576947"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 w:rsidRPr="00DA480E">
        <w:t>2021 rok – w przypadku wniosku złożonego w okresie od 1 stycznia do 31 lipca 2023 roku,</w:t>
      </w:r>
    </w:p>
    <w:p w14:paraId="45903F32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DA480E">
        <w:t>2022 rok – w przypadku wniosku złożonego po 31 lipca 2023 roku.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087A5D44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>
        <w:rPr>
          <w:rStyle w:val="Wyrnieniedelikatne"/>
          <w:i/>
        </w:rPr>
        <w:t xml:space="preserve">oraz w 2024 r. </w:t>
      </w:r>
      <w:r w:rsidRPr="002D3443">
        <w:rPr>
          <w:rStyle w:val="Wyrnieniedelikatne"/>
          <w:i/>
        </w:rPr>
        <w:t>w związku z sytuacją na rynku gazu (Dz. U. z 2022 r. poz. 2687</w:t>
      </w:r>
      <w:r w:rsidR="00684E4D">
        <w:rPr>
          <w:rStyle w:val="Wyrnieniedelikatne"/>
          <w:i/>
        </w:rPr>
        <w:t xml:space="preserve">, z </w:t>
      </w:r>
      <w:proofErr w:type="spellStart"/>
      <w:r w:rsidR="00684E4D">
        <w:rPr>
          <w:rStyle w:val="Wyrnieniedelikatne"/>
          <w:i/>
        </w:rPr>
        <w:t>późn</w:t>
      </w:r>
      <w:proofErr w:type="spellEnd"/>
      <w:r w:rsidR="00684E4D">
        <w:rPr>
          <w:rStyle w:val="Wyrnieniedelikatne"/>
          <w:i/>
        </w:rPr>
        <w:t>. zm.</w:t>
      </w:r>
      <w:r w:rsidRPr="002D3443">
        <w:rPr>
          <w:rStyle w:val="Wyrnieniedelikatne"/>
          <w:i/>
        </w:rPr>
        <w:t>) w związku z art. 411 ust. 10i ustawy z dnia 27 kwietnia 2001 r. – Prawo ochrony środowiska</w:t>
      </w:r>
      <w:r w:rsidR="00C4483E">
        <w:rPr>
          <w:rStyle w:val="Wyrnieniedelikatne"/>
          <w:i/>
        </w:rPr>
        <w:t xml:space="preserve"> </w:t>
      </w:r>
      <w:r w:rsidR="00C4483E" w:rsidRPr="00C4483E">
        <w:rPr>
          <w:rStyle w:val="Wyrnieniedelikatne"/>
          <w:i/>
        </w:rPr>
        <w:t xml:space="preserve">(Dz. U. z 2001 r. nr 62 poz. 627, z </w:t>
      </w:r>
      <w:proofErr w:type="spellStart"/>
      <w:r w:rsidR="00C4483E" w:rsidRPr="00C4483E">
        <w:rPr>
          <w:rStyle w:val="Wyrnieniedelikatne"/>
          <w:i/>
        </w:rPr>
        <w:t>późn</w:t>
      </w:r>
      <w:proofErr w:type="spellEnd"/>
      <w:r w:rsidR="00C4483E" w:rsidRPr="00C4483E">
        <w:rPr>
          <w:rStyle w:val="Wyrnieniedelikatne"/>
          <w:i/>
        </w:rPr>
        <w:t>. zm.)</w:t>
      </w:r>
      <w:r w:rsidRPr="002D3443">
        <w:rPr>
          <w:rStyle w:val="Wyrnieniedelikatne"/>
          <w:i/>
        </w:rPr>
        <w:t xml:space="preserve">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28A4043D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3743620A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6D30DF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 w:rsidRPr="00DA480E">
        <w:t xml:space="preserve">2021 rok </w:t>
      </w:r>
      <w:r w:rsidRPr="00DA480E">
        <w:rPr>
          <w:rFonts w:cstheme="minorHAnsi"/>
        </w:rPr>
        <w:t>–</w:t>
      </w:r>
      <w:r w:rsidRPr="00DA480E">
        <w:t xml:space="preserve"> w przypadku wniosku złożonego w okresie od 1 stycznia do 31 lipca 2023 roku, </w:t>
      </w:r>
    </w:p>
    <w:p w14:paraId="651DF226" w14:textId="274E314D" w:rsidR="00684E4D" w:rsidRPr="00DA480E" w:rsidRDefault="00576947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DA480E">
        <w:t>2022 rok – w przypadku wniosku złożonego po 31 lipca 2023 roku.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64AA301F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3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DA480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DA480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 xml:space="preserve">Wpisz okres w </w:t>
      </w:r>
      <w:r w:rsidRPr="00DA480E">
        <w:rPr>
          <w:rFonts w:eastAsia="Arial" w:cstheme="minorHAnsi"/>
          <w:i/>
          <w:color w:val="000000"/>
        </w:rPr>
        <w:t>roku kalendarzowym 2023, który obejmuje faktura dokumentująca dostarczenie paliw gazowych.</w:t>
      </w:r>
    </w:p>
    <w:p w14:paraId="10CC8F0B" w14:textId="77777777" w:rsidR="00576947" w:rsidRPr="00DA480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DA480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08BEBB25" w:rsidR="00576947" w:rsidRDefault="00576947" w:rsidP="00576947">
      <w:pPr>
        <w:pStyle w:val="Etykietapola-styl3"/>
        <w:spacing w:before="40"/>
        <w:ind w:left="708"/>
      </w:pPr>
      <w:r>
        <w:t xml:space="preserve">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572FDC6" w14:textId="1D6F2F1B" w:rsid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</w:rPr>
              <w:t>Wypełnij i dołącz do wniosków</w:t>
            </w:r>
            <w:r w:rsidR="00DA480E">
              <w:rPr>
                <w:b w:val="0"/>
              </w:rPr>
              <w:t xml:space="preserve"> za 2023 r.</w:t>
            </w:r>
            <w:r w:rsidRPr="00DA480E">
              <w:rPr>
                <w:b w:val="0"/>
              </w:rPr>
              <w:t xml:space="preserve"> składanych po dniu </w:t>
            </w:r>
            <w:r w:rsidR="00657A08">
              <w:rPr>
                <w:b w:val="0"/>
              </w:rPr>
              <w:t>30</w:t>
            </w:r>
            <w:r w:rsidR="00657A08" w:rsidRPr="00DA480E">
              <w:rPr>
                <w:b w:val="0"/>
              </w:rPr>
              <w:t xml:space="preserve"> </w:t>
            </w:r>
            <w:r w:rsidR="00657A08">
              <w:rPr>
                <w:b w:val="0"/>
              </w:rPr>
              <w:t>września</w:t>
            </w:r>
            <w:r w:rsidR="00657A08" w:rsidRPr="00DA480E">
              <w:rPr>
                <w:b w:val="0"/>
              </w:rPr>
              <w:t xml:space="preserve"> </w:t>
            </w:r>
            <w:r w:rsidRPr="00DA480E">
              <w:rPr>
                <w:b w:val="0"/>
              </w:rPr>
              <w:t>2024 roku.</w:t>
            </w:r>
            <w:r w:rsidRPr="00DA480E">
              <w:rPr>
                <w:b w:val="0"/>
              </w:rPr>
              <w:br/>
            </w:r>
            <w:r w:rsidRPr="00DA480E">
              <w:rPr>
                <w:b w:val="0"/>
                <w:bCs/>
              </w:rPr>
              <w:t xml:space="preserve">Do </w:t>
            </w:r>
            <w:r w:rsidR="00657A08">
              <w:rPr>
                <w:b w:val="0"/>
                <w:bCs/>
              </w:rPr>
              <w:t>30</w:t>
            </w:r>
            <w:r w:rsidR="00657A08" w:rsidRPr="00DA480E">
              <w:rPr>
                <w:b w:val="0"/>
                <w:bCs/>
              </w:rPr>
              <w:t xml:space="preserve"> </w:t>
            </w:r>
            <w:r w:rsidR="00657A08">
              <w:rPr>
                <w:b w:val="0"/>
                <w:bCs/>
              </w:rPr>
              <w:t>września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wnioski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można składać w dowolnym terminie po otrzymaniu faktury VAT.</w:t>
            </w:r>
          </w:p>
          <w:p w14:paraId="6064C832" w14:textId="2FC54959" w:rsidR="00576947" w:rsidRP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  <w:bCs/>
              </w:rPr>
              <w:t xml:space="preserve">Od 1 </w:t>
            </w:r>
            <w:r w:rsidR="00657A08">
              <w:rPr>
                <w:b w:val="0"/>
                <w:bCs/>
              </w:rPr>
              <w:t>października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wniosek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może obejmować jedynie fakturę VAT otrzymaną w terminie do 30 dni poprzedzających złożenie wniosku.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6CC97416" w:rsidR="00576947" w:rsidRDefault="00576947" w:rsidP="00576947">
      <w:pPr>
        <w:pStyle w:val="Etykietapola-styl3"/>
        <w:spacing w:before="40"/>
        <w:ind w:left="720"/>
      </w:pPr>
      <w:r>
        <w:t xml:space="preserve">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E18E9" w14:textId="77777777" w:rsidR="00355981" w:rsidRDefault="00355981">
      <w:pPr>
        <w:spacing w:before="0" w:after="0" w:line="240" w:lineRule="auto"/>
      </w:pPr>
      <w:r>
        <w:separator/>
      </w:r>
    </w:p>
  </w:endnote>
  <w:endnote w:type="continuationSeparator" w:id="0">
    <w:p w14:paraId="0F709A09" w14:textId="77777777" w:rsidR="00355981" w:rsidRDefault="003559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1266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3F09C5B" w14:textId="0F4D2840" w:rsidR="00F1101D" w:rsidRDefault="00F1101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4965C" w14:textId="77777777" w:rsidR="00F1101D" w:rsidRDefault="00F11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DE02D" w14:textId="77777777" w:rsidR="00355981" w:rsidRDefault="00355981">
      <w:pPr>
        <w:spacing w:before="0" w:after="0" w:line="240" w:lineRule="auto"/>
      </w:pPr>
      <w:r>
        <w:separator/>
      </w:r>
    </w:p>
  </w:footnote>
  <w:footnote w:type="continuationSeparator" w:id="0">
    <w:p w14:paraId="35C42670" w14:textId="77777777" w:rsidR="00355981" w:rsidRDefault="003559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02F7484"/>
    <w:multiLevelType w:val="multilevel"/>
    <w:tmpl w:val="5CC2E4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B2C09"/>
    <w:multiLevelType w:val="multilevel"/>
    <w:tmpl w:val="0A0E0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15"/>
  </w:num>
  <w:num w:numId="7">
    <w:abstractNumId w:val="19"/>
  </w:num>
  <w:num w:numId="8">
    <w:abstractNumId w:val="24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12"/>
  </w:num>
  <w:num w:numId="15">
    <w:abstractNumId w:val="14"/>
  </w:num>
  <w:num w:numId="16">
    <w:abstractNumId w:val="5"/>
  </w:num>
  <w:num w:numId="17">
    <w:abstractNumId w:val="20"/>
  </w:num>
  <w:num w:numId="18">
    <w:abstractNumId w:val="17"/>
  </w:num>
  <w:num w:numId="19">
    <w:abstractNumId w:val="23"/>
  </w:num>
  <w:num w:numId="20">
    <w:abstractNumId w:val="21"/>
  </w:num>
  <w:num w:numId="21">
    <w:abstractNumId w:val="8"/>
  </w:num>
  <w:num w:numId="22">
    <w:abstractNumId w:val="22"/>
  </w:num>
  <w:num w:numId="23">
    <w:abstractNumId w:val="16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044D1E"/>
    <w:rsid w:val="00326AE4"/>
    <w:rsid w:val="00355981"/>
    <w:rsid w:val="00492EB1"/>
    <w:rsid w:val="00576947"/>
    <w:rsid w:val="005C2611"/>
    <w:rsid w:val="00657A08"/>
    <w:rsid w:val="00684E4D"/>
    <w:rsid w:val="006D1E58"/>
    <w:rsid w:val="006D30DF"/>
    <w:rsid w:val="007A69B8"/>
    <w:rsid w:val="00827FA2"/>
    <w:rsid w:val="009B0E8B"/>
    <w:rsid w:val="009B7459"/>
    <w:rsid w:val="00A0062F"/>
    <w:rsid w:val="00C4483E"/>
    <w:rsid w:val="00D1317C"/>
    <w:rsid w:val="00D8236C"/>
    <w:rsid w:val="00DA480E"/>
    <w:rsid w:val="00E725C8"/>
    <w:rsid w:val="00EC34C2"/>
    <w:rsid w:val="00EF2EDF"/>
    <w:rsid w:val="00F1101D"/>
    <w:rsid w:val="00F11C48"/>
    <w:rsid w:val="00F9539C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  <w:style w:type="paragraph" w:customStyle="1" w:styleId="Standard">
    <w:name w:val="Standard"/>
    <w:rsid w:val="00492E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492EB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  <w:style w:type="paragraph" w:customStyle="1" w:styleId="Standard">
    <w:name w:val="Standard"/>
    <w:rsid w:val="00492E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492E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aczewski@hotmail.com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3939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Edyta Czarnecka</cp:lastModifiedBy>
  <cp:revision>5</cp:revision>
  <cp:lastPrinted>2024-01-18T12:50:00Z</cp:lastPrinted>
  <dcterms:created xsi:type="dcterms:W3CDTF">2024-01-18T12:27:00Z</dcterms:created>
  <dcterms:modified xsi:type="dcterms:W3CDTF">2024-01-18T12:50:00Z</dcterms:modified>
</cp:coreProperties>
</file>